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5A5B" w14:textId="77777777" w:rsidR="00530FF3" w:rsidRPr="00DA21BC" w:rsidRDefault="00B1624C" w:rsidP="00DA21BC">
      <w:pPr>
        <w:spacing w:before="39" w:after="0" w:line="240" w:lineRule="auto"/>
        <w:ind w:left="120" w:right="-20"/>
        <w:jc w:val="center"/>
        <w:rPr>
          <w:rFonts w:ascii="Calibri" w:eastAsia="Calibri" w:hAnsi="Calibri" w:cs="Calibri"/>
          <w:sz w:val="32"/>
          <w:szCs w:val="32"/>
        </w:rPr>
      </w:pP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>L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ETTER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WR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 w:rsidRPr="00DA21BC">
        <w:rPr>
          <w:rFonts w:ascii="Calibri" w:eastAsia="Calibri" w:hAnsi="Calibri" w:cs="Calibri"/>
          <w:b/>
          <w:bCs/>
          <w:spacing w:val="-3"/>
          <w:sz w:val="32"/>
          <w:szCs w:val="32"/>
        </w:rPr>
        <w:t>N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 xml:space="preserve">G </w:t>
      </w:r>
      <w:r w:rsidRPr="00DA21BC">
        <w:rPr>
          <w:rFonts w:ascii="Calibri" w:eastAsia="Calibri" w:hAnsi="Calibri" w:cs="Calibri"/>
          <w:b/>
          <w:bCs/>
          <w:spacing w:val="1"/>
          <w:sz w:val="32"/>
          <w:szCs w:val="32"/>
        </w:rPr>
        <w:t>G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 w:rsidRPr="00DA21BC">
        <w:rPr>
          <w:rFonts w:ascii="Calibri" w:eastAsia="Calibri" w:hAnsi="Calibri" w:cs="Calibri"/>
          <w:b/>
          <w:bCs/>
          <w:spacing w:val="-3"/>
          <w:sz w:val="32"/>
          <w:szCs w:val="32"/>
        </w:rPr>
        <w:t>I</w:t>
      </w:r>
      <w:r w:rsidRPr="00DA21BC"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ANCE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- REC</w:t>
      </w:r>
      <w:r w:rsidRPr="00DA21BC">
        <w:rPr>
          <w:rFonts w:ascii="Calibri" w:eastAsia="Calibri" w:hAnsi="Calibri" w:cs="Calibri"/>
          <w:b/>
          <w:bCs/>
          <w:spacing w:val="-3"/>
          <w:sz w:val="32"/>
          <w:szCs w:val="32"/>
        </w:rPr>
        <w:t>O</w:t>
      </w:r>
      <w:r w:rsidRPr="00DA21BC">
        <w:rPr>
          <w:rFonts w:ascii="Calibri" w:eastAsia="Calibri" w:hAnsi="Calibri" w:cs="Calibri"/>
          <w:b/>
          <w:bCs/>
          <w:spacing w:val="-1"/>
          <w:sz w:val="32"/>
          <w:szCs w:val="32"/>
        </w:rPr>
        <w:t>MM</w:t>
      </w:r>
      <w:r w:rsidRPr="00DA21BC">
        <w:rPr>
          <w:rFonts w:ascii="Calibri" w:eastAsia="Calibri" w:hAnsi="Calibri" w:cs="Calibri"/>
          <w:b/>
          <w:bCs/>
          <w:spacing w:val="-3"/>
          <w:sz w:val="32"/>
          <w:szCs w:val="32"/>
        </w:rPr>
        <w:t>E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N</w:t>
      </w:r>
      <w:r w:rsidRPr="00DA21BC"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 w:rsidRPr="00DA21BC">
        <w:rPr>
          <w:rFonts w:ascii="Calibri" w:eastAsia="Calibri" w:hAnsi="Calibri" w:cs="Calibri"/>
          <w:b/>
          <w:bCs/>
          <w:sz w:val="32"/>
          <w:szCs w:val="32"/>
        </w:rPr>
        <w:t>ERS</w:t>
      </w:r>
    </w:p>
    <w:p w14:paraId="4DE15A5C" w14:textId="77777777" w:rsidR="00530FF3" w:rsidRDefault="00530FF3">
      <w:pPr>
        <w:spacing w:before="6" w:after="0" w:line="180" w:lineRule="exact"/>
        <w:rPr>
          <w:sz w:val="18"/>
          <w:szCs w:val="18"/>
        </w:rPr>
      </w:pPr>
    </w:p>
    <w:p w14:paraId="39A32298" w14:textId="77777777" w:rsidR="001C0B21" w:rsidRDefault="001C0B21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30AD8244" w14:textId="2D693F03" w:rsidR="00E24CAE" w:rsidRDefault="00E24CAE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For a PDF </w:t>
      </w:r>
      <w:r w:rsidR="00C44F70">
        <w:rPr>
          <w:rFonts w:ascii="Calibri" w:eastAsia="Calibri" w:hAnsi="Calibri" w:cs="Calibri"/>
          <w:b/>
          <w:bCs/>
        </w:rPr>
        <w:t>copy</w:t>
      </w:r>
      <w:r>
        <w:rPr>
          <w:rFonts w:ascii="Calibri" w:eastAsia="Calibri" w:hAnsi="Calibri" w:cs="Calibri"/>
          <w:b/>
          <w:bCs/>
        </w:rPr>
        <w:t xml:space="preserve"> of the guidance to present to letter writers, </w:t>
      </w:r>
      <w:r w:rsidRPr="004E097F">
        <w:rPr>
          <w:rFonts w:ascii="Calibri" w:eastAsia="Calibri" w:hAnsi="Calibri" w:cs="Calibri"/>
          <w:b/>
          <w:bCs/>
          <w:i/>
          <w:iCs/>
        </w:rPr>
        <w:t>CLICK HERE</w:t>
      </w:r>
      <w:r w:rsidR="004E097F">
        <w:rPr>
          <w:rFonts w:ascii="Calibri" w:eastAsia="Calibri" w:hAnsi="Calibri" w:cs="Calibri"/>
          <w:b/>
          <w:bCs/>
          <w:i/>
          <w:iCs/>
        </w:rPr>
        <w:t xml:space="preserve"> (make this an active link)</w:t>
      </w:r>
      <w:r>
        <w:rPr>
          <w:rFonts w:ascii="Calibri" w:eastAsia="Calibri" w:hAnsi="Calibri" w:cs="Calibri"/>
          <w:b/>
          <w:bCs/>
        </w:rPr>
        <w:t>.</w:t>
      </w:r>
    </w:p>
    <w:p w14:paraId="2A45FBCB" w14:textId="77777777" w:rsidR="00E24CAE" w:rsidRDefault="00E24CAE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4DE15A5D" w14:textId="0B6B3110" w:rsidR="00530FF3" w:rsidRPr="00DA21BC" w:rsidRDefault="00B1624C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DA21BC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ER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W</w:t>
      </w: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AN</w:t>
      </w:r>
      <w:r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4DE15A5E" w14:textId="77777777" w:rsidR="00530FF3" w:rsidRDefault="00530FF3">
      <w:pPr>
        <w:spacing w:before="3" w:after="0" w:line="180" w:lineRule="exact"/>
        <w:rPr>
          <w:sz w:val="18"/>
          <w:szCs w:val="18"/>
        </w:rPr>
      </w:pPr>
    </w:p>
    <w:p w14:paraId="4DE15A5F" w14:textId="3BB0A72B" w:rsidR="00530FF3" w:rsidRDefault="00B1624C">
      <w:pPr>
        <w:spacing w:after="0" w:line="258" w:lineRule="auto"/>
        <w:ind w:left="120" w:right="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D7560B"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 w:rsidR="00F94F84">
        <w:rPr>
          <w:rFonts w:ascii="Calibri" w:eastAsia="Calibri" w:hAnsi="Calibri" w:cs="Calibri"/>
        </w:rPr>
        <w:t xml:space="preserve">leaders in </w:t>
      </w:r>
      <w:r>
        <w:rPr>
          <w:rFonts w:ascii="Calibri" w:eastAsia="Calibri" w:hAnsi="Calibri" w:cs="Calibri"/>
        </w:rPr>
        <w:t>scie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tific,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</w:t>
      </w:r>
      <w:r w:rsidR="00EC470D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earch.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cr</w:t>
      </w:r>
      <w:r w:rsidR="00EC470D">
        <w:rPr>
          <w:rFonts w:ascii="Calibri" w:eastAsia="Calibri" w:hAnsi="Calibri" w:cs="Calibri"/>
          <w:spacing w:val="-2"/>
        </w:rPr>
        <w:t>ucial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helpin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Goldwate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Foundatio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dentif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th</w:t>
      </w:r>
      <w:r w:rsidR="00D7560B">
        <w:rPr>
          <w:rFonts w:ascii="Calibri" w:eastAsia="Calibri" w:hAnsi="Calibri" w:cs="Calibri"/>
          <w:spacing w:val="-1"/>
        </w:rPr>
        <w:t>e nation’s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promising talent.</w:t>
      </w:r>
    </w:p>
    <w:p w14:paraId="4DE15A60" w14:textId="77777777" w:rsidR="00530FF3" w:rsidRDefault="00530FF3">
      <w:pPr>
        <w:spacing w:before="2" w:after="0" w:line="160" w:lineRule="exact"/>
        <w:rPr>
          <w:sz w:val="16"/>
          <w:szCs w:val="16"/>
        </w:rPr>
      </w:pPr>
    </w:p>
    <w:p w14:paraId="4DE15A61" w14:textId="18A2B756" w:rsidR="00530FF3" w:rsidRDefault="00B1624C">
      <w:pPr>
        <w:spacing w:after="0" w:line="258" w:lineRule="auto"/>
        <w:ind w:left="120" w:right="1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Mentor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shoul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spen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mos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tim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discussin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2205C6">
        <w:rPr>
          <w:rFonts w:ascii="Calibri" w:eastAsia="Calibri" w:hAnsi="Calibri" w:cs="Calibri"/>
          <w:b/>
          <w:bCs/>
          <w:spacing w:val="-1"/>
        </w:rPr>
        <w:t>student</w:t>
      </w:r>
      <w:r>
        <w:rPr>
          <w:rFonts w:ascii="Calibri" w:eastAsia="Calibri" w:hAnsi="Calibri" w:cs="Calibri"/>
          <w:b/>
          <w:bCs/>
          <w:spacing w:val="-1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involvemen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most importantly</w:t>
      </w:r>
      <w:r>
        <w:rPr>
          <w:rFonts w:ascii="Calibri" w:eastAsia="Calibri" w:hAnsi="Calibri" w:cs="Calibri"/>
          <w:b/>
          <w:bCs/>
        </w:rPr>
        <w:t>, contributions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research</w:t>
      </w:r>
      <w:r>
        <w:rPr>
          <w:rFonts w:ascii="Calibri" w:eastAsia="Calibri" w:hAnsi="Calibri" w:cs="Calibri"/>
        </w:rPr>
        <w:t>. Research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mentors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eep </w:t>
      </w:r>
      <w:r w:rsidR="00510315"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emarks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 w:rsidR="00D7560B">
        <w:rPr>
          <w:rFonts w:ascii="Calibri" w:eastAsia="Calibri" w:hAnsi="Calibri" w:cs="Calibri"/>
        </w:rPr>
        <w:t xml:space="preserve">own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esearch program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brie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provid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enoug</w:t>
      </w:r>
      <w:r>
        <w:rPr>
          <w:rFonts w:ascii="Calibri" w:eastAsia="Calibri" w:hAnsi="Calibri" w:cs="Calibri"/>
        </w:rPr>
        <w:t>h detail for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reader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develop a general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understanding of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work</w:t>
      </w:r>
      <w:r>
        <w:rPr>
          <w:rFonts w:ascii="Calibri" w:eastAsia="Calibri" w:hAnsi="Calibri" w:cs="Calibri"/>
        </w:rPr>
        <w:t>.</w:t>
      </w:r>
    </w:p>
    <w:p w14:paraId="4DE15A62" w14:textId="77777777" w:rsidR="00530FF3" w:rsidRDefault="00530FF3">
      <w:pPr>
        <w:spacing w:before="2" w:after="0" w:line="160" w:lineRule="exact"/>
        <w:rPr>
          <w:sz w:val="16"/>
          <w:szCs w:val="16"/>
        </w:rPr>
      </w:pPr>
    </w:p>
    <w:p w14:paraId="4DE15A63" w14:textId="0E82721F" w:rsidR="00530FF3" w:rsidRDefault="00B1624C">
      <w:pPr>
        <w:spacing w:after="0" w:line="257" w:lineRule="auto"/>
        <w:ind w:left="120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note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Informatio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disclose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student’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researc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essa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othe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part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application </w:t>
      </w:r>
      <w:r w:rsidR="00EF2171">
        <w:rPr>
          <w:rFonts w:ascii="Calibri" w:eastAsia="Calibri" w:hAnsi="Calibri" w:cs="Calibri"/>
        </w:rPr>
        <w:t xml:space="preserve">will be </w:t>
      </w:r>
      <w:r w:rsidR="006C120C">
        <w:rPr>
          <w:rFonts w:ascii="Calibri" w:eastAsia="Calibri" w:hAnsi="Calibri" w:cs="Calibri"/>
        </w:rPr>
        <w:t>kept confidential</w:t>
      </w:r>
      <w:r>
        <w:rPr>
          <w:rFonts w:ascii="Calibri" w:eastAsia="Calibri" w:hAnsi="Calibri" w:cs="Calibri"/>
        </w:rPr>
        <w:t>. All Foundation reviewers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sign a Confidentiality and Confl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 of Interest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Agreement.</w:t>
      </w:r>
    </w:p>
    <w:p w14:paraId="4DE15A64" w14:textId="77777777" w:rsidR="00530FF3" w:rsidRDefault="00530FF3">
      <w:pPr>
        <w:spacing w:before="3" w:after="0" w:line="160" w:lineRule="exact"/>
        <w:rPr>
          <w:sz w:val="16"/>
          <w:szCs w:val="16"/>
        </w:rPr>
      </w:pPr>
    </w:p>
    <w:p w14:paraId="4DE15A65" w14:textId="77777777" w:rsidR="00530FF3" w:rsidRPr="00DA21BC" w:rsidRDefault="00B1624C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GUIDANC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FO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AL</w:t>
      </w:r>
      <w:r w:rsidRPr="00DA21BC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RECOMMENDERS:</w:t>
      </w:r>
    </w:p>
    <w:p w14:paraId="4768B84F" w14:textId="77777777" w:rsidR="006C120C" w:rsidRPr="0006086E" w:rsidRDefault="006C120C">
      <w:pPr>
        <w:spacing w:after="0" w:line="240" w:lineRule="auto"/>
        <w:ind w:left="120" w:right="-20"/>
        <w:rPr>
          <w:rFonts w:ascii="Calibri" w:eastAsia="Calibri" w:hAnsi="Calibri" w:cs="Calibri"/>
          <w:sz w:val="15"/>
          <w:szCs w:val="15"/>
        </w:rPr>
      </w:pPr>
    </w:p>
    <w:p w14:paraId="4DE15A66" w14:textId="74FBF570" w:rsidR="00530FF3" w:rsidRDefault="00B1624C">
      <w:pPr>
        <w:spacing w:before="31" w:after="0" w:line="259" w:lineRule="auto"/>
        <w:ind w:left="120" w:right="4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If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 w:rsidR="00655819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 w:rsidR="006C120C">
        <w:rPr>
          <w:rFonts w:ascii="Calibri" w:eastAsia="Calibri" w:hAnsi="Calibri" w:cs="Calibri"/>
          <w:spacing w:val="-2"/>
        </w:rPr>
        <w:t>inform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 w:rsidR="00EF1969">
        <w:rPr>
          <w:rFonts w:ascii="Calibri" w:eastAsia="Calibri" w:hAnsi="Calibri" w:cs="Calibri"/>
          <w:spacing w:val="1"/>
        </w:rPr>
        <w:t>ould</w:t>
      </w:r>
      <w:r w:rsidR="000036AC">
        <w:rPr>
          <w:rFonts w:ascii="Calibri" w:eastAsia="Calibri" w:hAnsi="Calibri" w:cs="Calibri"/>
          <w:spacing w:val="1"/>
        </w:rPr>
        <w:t xml:space="preserve"> jeopardize the nominee’s chances</w:t>
      </w:r>
      <w:r>
        <w:rPr>
          <w:rFonts w:ascii="Calibri" w:eastAsia="Calibri" w:hAnsi="Calibri" w:cs="Calibri"/>
        </w:rPr>
        <w:t>.</w:t>
      </w:r>
    </w:p>
    <w:p w14:paraId="4DE15A67" w14:textId="77777777" w:rsidR="00530FF3" w:rsidRDefault="00530FF3">
      <w:pPr>
        <w:spacing w:before="9" w:after="0" w:line="150" w:lineRule="exact"/>
        <w:rPr>
          <w:sz w:val="15"/>
          <w:szCs w:val="15"/>
        </w:rPr>
      </w:pPr>
    </w:p>
    <w:p w14:paraId="4DE15A68" w14:textId="383100BD" w:rsidR="00530FF3" w:rsidRDefault="00B1624C">
      <w:pPr>
        <w:spacing w:after="0" w:line="259" w:lineRule="auto"/>
        <w:ind w:left="119" w:right="7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 w:rsidR="000036AC">
        <w:rPr>
          <w:rFonts w:ascii="Calibri" w:eastAsia="Calibri" w:hAnsi="Calibri" w:cs="Calibri"/>
          <w:spacing w:val="1"/>
        </w:rPr>
        <w:t>Before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in</w:t>
      </w:r>
      <w:r>
        <w:rPr>
          <w:rFonts w:ascii="Calibri" w:eastAsia="Calibri" w:hAnsi="Calibri" w:cs="Calibri"/>
          <w:spacing w:val="-1"/>
        </w:rPr>
        <w:t>-d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4DE15A69" w14:textId="77777777" w:rsidR="00530FF3" w:rsidRDefault="00530FF3">
      <w:pPr>
        <w:spacing w:before="9" w:after="0" w:line="150" w:lineRule="exact"/>
        <w:rPr>
          <w:sz w:val="15"/>
          <w:szCs w:val="15"/>
        </w:rPr>
      </w:pPr>
    </w:p>
    <w:p w14:paraId="4DE15A6A" w14:textId="661E62BE" w:rsidR="00530FF3" w:rsidRDefault="00B1624C">
      <w:pPr>
        <w:spacing w:after="0" w:line="258" w:lineRule="auto"/>
        <w:ind w:left="119"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 w:rsidR="000C3BB6">
        <w:rPr>
          <w:rFonts w:ascii="Calibri" w:eastAsia="Calibri" w:hAnsi="Calibri" w:cs="Calibri"/>
          <w:spacing w:val="-1"/>
        </w:rPr>
        <w:t xml:space="preserve">specific and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etail</w:t>
      </w:r>
      <w:r w:rsidR="000C3BB6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le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 w:rsidR="003C768A"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 xml:space="preserve">r </w:t>
      </w:r>
      <w:r w:rsidR="003C768A">
        <w:rPr>
          <w:rFonts w:ascii="Calibri" w:eastAsia="Calibri" w:hAnsi="Calibri" w:cs="Calibri"/>
          <w:spacing w:val="-1"/>
        </w:rPr>
        <w:t>will be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 w:rsidRPr="00713316">
        <w:rPr>
          <w:rFonts w:ascii="Calibri" w:eastAsia="Calibri" w:hAnsi="Calibri" w:cs="Calibri"/>
          <w:b/>
          <w:bCs/>
          <w:i/>
          <w:iCs/>
        </w:rPr>
        <w:t>i</w:t>
      </w:r>
      <w:r w:rsidRPr="00713316">
        <w:rPr>
          <w:rFonts w:ascii="Calibri" w:eastAsia="Calibri" w:hAnsi="Calibri" w:cs="Calibri"/>
          <w:b/>
          <w:bCs/>
          <w:i/>
          <w:iCs/>
          <w:spacing w:val="-1"/>
        </w:rPr>
        <w:t>n</w:t>
      </w:r>
      <w:r w:rsidRPr="00713316">
        <w:rPr>
          <w:rFonts w:ascii="Calibri" w:eastAsia="Calibri" w:hAnsi="Calibri" w:cs="Calibri"/>
          <w:b/>
          <w:bCs/>
          <w:i/>
          <w:iCs/>
        </w:rPr>
        <w:t>f</w:t>
      </w:r>
      <w:r w:rsidRPr="00713316">
        <w:rPr>
          <w:rFonts w:ascii="Calibri" w:eastAsia="Calibri" w:hAnsi="Calibri" w:cs="Calibri"/>
          <w:b/>
          <w:bCs/>
          <w:i/>
          <w:iCs/>
          <w:spacing w:val="1"/>
        </w:rPr>
        <w:t>o</w:t>
      </w:r>
      <w:r w:rsidRPr="00713316">
        <w:rPr>
          <w:rFonts w:ascii="Calibri" w:eastAsia="Calibri" w:hAnsi="Calibri" w:cs="Calibri"/>
          <w:b/>
          <w:bCs/>
          <w:i/>
          <w:iCs/>
        </w:rPr>
        <w:t>r</w:t>
      </w:r>
      <w:r w:rsidRPr="00713316">
        <w:rPr>
          <w:rFonts w:ascii="Calibri" w:eastAsia="Calibri" w:hAnsi="Calibri" w:cs="Calibri"/>
          <w:b/>
          <w:bCs/>
          <w:i/>
          <w:iCs/>
          <w:spacing w:val="-1"/>
        </w:rPr>
        <w:t>m</w:t>
      </w:r>
      <w:r w:rsidRPr="00713316">
        <w:rPr>
          <w:rFonts w:ascii="Calibri" w:eastAsia="Calibri" w:hAnsi="Calibri" w:cs="Calibri"/>
          <w:b/>
          <w:bCs/>
          <w:i/>
          <w:iCs/>
        </w:rPr>
        <w:t>ati</w:t>
      </w:r>
      <w:r w:rsidRPr="00713316">
        <w:rPr>
          <w:rFonts w:ascii="Calibri" w:eastAsia="Calibri" w:hAnsi="Calibri" w:cs="Calibri"/>
          <w:b/>
          <w:bCs/>
          <w:i/>
          <w:iCs/>
          <w:spacing w:val="1"/>
        </w:rPr>
        <w:t>o</w:t>
      </w:r>
      <w:r w:rsidRPr="00713316">
        <w:rPr>
          <w:rFonts w:ascii="Calibri" w:eastAsia="Calibri" w:hAnsi="Calibri" w:cs="Calibri"/>
          <w:b/>
          <w:bCs/>
          <w:i/>
          <w:iCs/>
        </w:rPr>
        <w:t>n</w:t>
      </w:r>
      <w:r w:rsidRPr="00713316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713316">
        <w:rPr>
          <w:rFonts w:ascii="Calibri" w:eastAsia="Calibri" w:hAnsi="Calibri" w:cs="Calibri"/>
          <w:b/>
          <w:bCs/>
          <w:i/>
          <w:iCs/>
          <w:spacing w:val="-1"/>
        </w:rPr>
        <w:t>p</w:t>
      </w:r>
      <w:r w:rsidRPr="00713316">
        <w:rPr>
          <w:rFonts w:ascii="Calibri" w:eastAsia="Calibri" w:hAnsi="Calibri" w:cs="Calibri"/>
          <w:b/>
          <w:bCs/>
          <w:i/>
          <w:iCs/>
        </w:rPr>
        <w:t>ack</w:t>
      </w:r>
      <w:r w:rsidRPr="00713316">
        <w:rPr>
          <w:rFonts w:ascii="Calibri" w:eastAsia="Calibri" w:hAnsi="Calibri" w:cs="Calibri"/>
          <w:b/>
          <w:bCs/>
          <w:i/>
          <w:iCs/>
          <w:spacing w:val="-2"/>
        </w:rPr>
        <w:t>e</w:t>
      </w:r>
      <w:r w:rsidRPr="00713316">
        <w:rPr>
          <w:rFonts w:ascii="Calibri" w:eastAsia="Calibri" w:hAnsi="Calibri" w:cs="Calibri"/>
          <w:b/>
          <w:bCs/>
          <w:i/>
          <w:iCs/>
        </w:rPr>
        <w:t>t</w:t>
      </w:r>
      <w:r w:rsidRPr="00713316">
        <w:rPr>
          <w:rFonts w:ascii="Calibri" w:eastAsia="Calibri" w:hAnsi="Calibri" w:cs="Calibri"/>
        </w:rPr>
        <w:t xml:space="preserve"> </w:t>
      </w:r>
      <w:r w:rsidR="00713316">
        <w:rPr>
          <w:rFonts w:ascii="Calibri" w:eastAsia="Calibri" w:hAnsi="Calibri" w:cs="Calibri"/>
        </w:rPr>
        <w:t>(</w:t>
      </w:r>
      <w:r w:rsidR="00713316" w:rsidRPr="004E097F">
        <w:rPr>
          <w:rFonts w:ascii="Calibri" w:eastAsia="Calibri" w:hAnsi="Calibri" w:cs="Calibri"/>
          <w:i/>
          <w:iCs/>
        </w:rPr>
        <w:t xml:space="preserve">make this </w:t>
      </w:r>
      <w:r w:rsidR="004E097F" w:rsidRPr="004E097F">
        <w:rPr>
          <w:rFonts w:ascii="Calibri" w:eastAsia="Calibri" w:hAnsi="Calibri" w:cs="Calibri"/>
          <w:i/>
          <w:iCs/>
        </w:rPr>
        <w:t>an active link)</w:t>
      </w:r>
      <w:r w:rsidR="004E097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ich </w:t>
      </w:r>
      <w:r w:rsidR="00A62B6A">
        <w:rPr>
          <w:rFonts w:ascii="Calibri" w:eastAsia="Calibri" w:hAnsi="Calibri" w:cs="Calibri"/>
          <w:spacing w:val="-2"/>
        </w:rPr>
        <w:t xml:space="preserve">you </w:t>
      </w:r>
      <w:r w:rsidR="00265B02">
        <w:rPr>
          <w:rFonts w:ascii="Calibri" w:eastAsia="Calibri" w:hAnsi="Calibri" w:cs="Calibri"/>
          <w:spacing w:val="-2"/>
        </w:rPr>
        <w:t>interacted with</w:t>
      </w:r>
      <w:r w:rsidR="00A62B6A">
        <w:rPr>
          <w:rFonts w:ascii="Calibri" w:eastAsia="Calibri" w:hAnsi="Calibri" w:cs="Calibri"/>
          <w:spacing w:val="-2"/>
        </w:rPr>
        <w:t xml:space="preserve"> the </w:t>
      </w:r>
      <w:r w:rsidR="00655819">
        <w:rPr>
          <w:rFonts w:ascii="Calibri" w:eastAsia="Calibri" w:hAnsi="Calibri" w:cs="Calibri"/>
          <w:spacing w:val="-2"/>
        </w:rPr>
        <w:t>student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 w:rsidR="0022741B">
        <w:rPr>
          <w:rFonts w:ascii="Calibri" w:eastAsia="Calibri" w:hAnsi="Calibri" w:cs="Calibri"/>
          <w:spacing w:val="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lp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les.</w:t>
      </w:r>
    </w:p>
    <w:p w14:paraId="4DE15A6B" w14:textId="77777777" w:rsidR="00530FF3" w:rsidRDefault="00530FF3">
      <w:pPr>
        <w:spacing w:before="2" w:after="0" w:line="160" w:lineRule="exact"/>
        <w:rPr>
          <w:sz w:val="16"/>
          <w:szCs w:val="16"/>
        </w:rPr>
      </w:pPr>
    </w:p>
    <w:p w14:paraId="4CFC831F" w14:textId="46417E09" w:rsidR="00CE64DE" w:rsidRDefault="00B1624C" w:rsidP="00CE64DE">
      <w:pPr>
        <w:spacing w:after="0" w:line="258" w:lineRule="auto"/>
        <w:ind w:left="118" w:right="1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.g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etc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 w:rsidR="008371DD">
        <w:rPr>
          <w:rFonts w:ascii="Calibri" w:eastAsia="Calibri" w:hAnsi="Calibri" w:cs="Calibri"/>
        </w:rPr>
        <w:t xml:space="preserve"> particularly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 in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r. </w:t>
      </w:r>
      <w:r w:rsidR="00A50C7B">
        <w:rPr>
          <w:rFonts w:ascii="Calibri" w:eastAsia="Calibri" w:hAnsi="Calibri" w:cs="Calibri"/>
          <w:spacing w:val="-3"/>
        </w:rPr>
        <w:t>Instead</w:t>
      </w:r>
      <w:r w:rsidR="009167BF">
        <w:rPr>
          <w:rFonts w:ascii="Calibri" w:eastAsia="Calibri" w:hAnsi="Calibri" w:cs="Calibri"/>
          <w:spacing w:val="-3"/>
        </w:rPr>
        <w:t>,</w:t>
      </w:r>
      <w:r w:rsidR="00A50C7B"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</w:rPr>
        <w:t>ttri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 w:rsidR="00EB35AE">
        <w:rPr>
          <w:rFonts w:ascii="Calibri" w:eastAsia="Calibri" w:hAnsi="Calibri" w:cs="Calibri"/>
          <w:spacing w:val="-1"/>
        </w:rPr>
        <w:t xml:space="preserve">typically required to become a successful research scientist, engineer, or mathematician are </w:t>
      </w:r>
      <w:r w:rsidR="003B727D">
        <w:rPr>
          <w:rFonts w:ascii="Calibri" w:eastAsia="Calibri" w:hAnsi="Calibri" w:cs="Calibri"/>
          <w:spacing w:val="-1"/>
        </w:rPr>
        <w:t>more relevant. Characteristics</w:t>
      </w:r>
      <w:r w:rsidR="00EB35AE">
        <w:rPr>
          <w:rFonts w:ascii="Calibri" w:eastAsia="Calibri" w:hAnsi="Calibri" w:cs="Calibri"/>
          <w:spacing w:val="-1"/>
        </w:rPr>
        <w:t xml:space="preserve"> such as analytical, careful, deliberate, and persistent</w:t>
      </w:r>
      <w:r w:rsidR="00404DCA">
        <w:rPr>
          <w:rFonts w:ascii="Calibri" w:eastAsia="Calibri" w:hAnsi="Calibri" w:cs="Calibri"/>
          <w:spacing w:val="-1"/>
        </w:rPr>
        <w:t xml:space="preserve"> are more important</w:t>
      </w:r>
      <w:r w:rsidR="00EB35AE">
        <w:rPr>
          <w:rFonts w:ascii="Calibri" w:eastAsia="Calibri" w:hAnsi="Calibri" w:cs="Calibri"/>
          <w:spacing w:val="-1"/>
        </w:rPr>
        <w:t>, particularly when these qualities are supported by examples that demonstrate the</w:t>
      </w:r>
      <w:r w:rsidR="00401259">
        <w:rPr>
          <w:rFonts w:ascii="Calibri" w:eastAsia="Calibri" w:hAnsi="Calibri" w:cs="Calibri"/>
          <w:spacing w:val="-1"/>
        </w:rPr>
        <w:t>se characteristics</w:t>
      </w:r>
      <w:r>
        <w:rPr>
          <w:rFonts w:ascii="Calibri" w:eastAsia="Calibri" w:hAnsi="Calibri" w:cs="Calibri"/>
        </w:rPr>
        <w:t>.</w:t>
      </w:r>
    </w:p>
    <w:p w14:paraId="43FA5EBC" w14:textId="77777777" w:rsidR="00BB3C35" w:rsidRPr="0006086E" w:rsidRDefault="00BB3C35" w:rsidP="00BB3C35">
      <w:pPr>
        <w:spacing w:after="0" w:line="258" w:lineRule="auto"/>
        <w:ind w:right="104"/>
        <w:rPr>
          <w:rFonts w:ascii="Calibri" w:eastAsia="Calibri" w:hAnsi="Calibri" w:cs="Calibri"/>
          <w:sz w:val="15"/>
          <w:szCs w:val="15"/>
        </w:rPr>
      </w:pPr>
    </w:p>
    <w:p w14:paraId="3D4EDA26" w14:textId="409F9A5E" w:rsidR="003C6462" w:rsidRPr="009167BF" w:rsidRDefault="002C49A7" w:rsidP="00F57D20">
      <w:pPr>
        <w:spacing w:after="0" w:line="259" w:lineRule="auto"/>
        <w:ind w:left="118" w:right="101"/>
        <w:rPr>
          <w:rFonts w:ascii="Calibri" w:eastAsia="Calibri" w:hAnsi="Calibri" w:cs="Calibri"/>
        </w:rPr>
      </w:pPr>
      <w:r w:rsidRPr="009167BF">
        <w:rPr>
          <w:rFonts w:ascii="Calibri" w:eastAsia="Calibri" w:hAnsi="Calibri" w:cs="Calibri"/>
        </w:rPr>
        <w:t xml:space="preserve">5. </w:t>
      </w:r>
      <w:r w:rsidR="003025F3" w:rsidRPr="009167BF">
        <w:rPr>
          <w:rFonts w:ascii="Calibri" w:eastAsia="Calibri" w:hAnsi="Calibri" w:cs="Calibri"/>
        </w:rPr>
        <w:t xml:space="preserve">For letter writers from </w:t>
      </w:r>
      <w:r w:rsidR="009167BF" w:rsidRPr="009167BF">
        <w:rPr>
          <w:rFonts w:ascii="Calibri" w:eastAsia="Calibri" w:hAnsi="Calibri" w:cs="Calibri"/>
        </w:rPr>
        <w:t>a</w:t>
      </w:r>
      <w:r w:rsidR="003025F3" w:rsidRPr="009167BF">
        <w:rPr>
          <w:rFonts w:ascii="Calibri" w:eastAsia="Calibri" w:hAnsi="Calibri" w:cs="Calibri"/>
        </w:rPr>
        <w:t xml:space="preserve"> </w:t>
      </w:r>
      <w:r w:rsidR="00655819" w:rsidRPr="009167BF">
        <w:rPr>
          <w:rFonts w:ascii="Calibri" w:eastAsia="Calibri" w:hAnsi="Calibri" w:cs="Calibri"/>
        </w:rPr>
        <w:t>student</w:t>
      </w:r>
      <w:r w:rsidR="003025F3" w:rsidRPr="009167BF">
        <w:rPr>
          <w:rFonts w:ascii="Calibri" w:eastAsia="Calibri" w:hAnsi="Calibri" w:cs="Calibri"/>
        </w:rPr>
        <w:t xml:space="preserve">'s department or those who have relevant insights, it is </w:t>
      </w:r>
      <w:r w:rsidR="00FB7D2E" w:rsidRPr="009167BF">
        <w:rPr>
          <w:rFonts w:ascii="Calibri" w:eastAsia="Calibri" w:hAnsi="Calibri" w:cs="Calibri"/>
        </w:rPr>
        <w:t>helpful</w:t>
      </w:r>
      <w:r w:rsidR="003025F3" w:rsidRPr="009167BF">
        <w:rPr>
          <w:rFonts w:ascii="Calibri" w:eastAsia="Calibri" w:hAnsi="Calibri" w:cs="Calibri"/>
        </w:rPr>
        <w:t xml:space="preserve"> for the Foundation and its reviewers</w:t>
      </w:r>
      <w:r w:rsidR="00823E38" w:rsidRPr="009167BF">
        <w:rPr>
          <w:rFonts w:ascii="Calibri" w:eastAsia="Calibri" w:hAnsi="Calibri" w:cs="Calibri"/>
        </w:rPr>
        <w:t xml:space="preserve"> to understand:</w:t>
      </w:r>
    </w:p>
    <w:p w14:paraId="334D9E5F" w14:textId="77777777" w:rsidR="003C6462" w:rsidRPr="0006086E" w:rsidRDefault="003C6462" w:rsidP="00F57D20">
      <w:pPr>
        <w:spacing w:after="0" w:line="259" w:lineRule="auto"/>
        <w:ind w:left="118" w:right="101"/>
        <w:rPr>
          <w:rFonts w:ascii="Calibri" w:eastAsia="Calibri" w:hAnsi="Calibri" w:cs="Calibri"/>
          <w:sz w:val="15"/>
          <w:szCs w:val="15"/>
        </w:rPr>
      </w:pPr>
    </w:p>
    <w:p w14:paraId="347DA0A0" w14:textId="1D78E611" w:rsidR="00771869" w:rsidRPr="009167BF" w:rsidRDefault="000F7CCD" w:rsidP="00F57D20">
      <w:pPr>
        <w:pStyle w:val="ListParagraph"/>
        <w:numPr>
          <w:ilvl w:val="0"/>
          <w:numId w:val="2"/>
        </w:numPr>
        <w:spacing w:after="0" w:line="259" w:lineRule="auto"/>
        <w:ind w:right="101"/>
        <w:rPr>
          <w:rFonts w:ascii="Calibri" w:eastAsia="Calibri" w:hAnsi="Calibri" w:cs="Calibri"/>
        </w:rPr>
      </w:pPr>
      <w:r w:rsidRPr="009167BF">
        <w:rPr>
          <w:rFonts w:ascii="Calibri" w:eastAsia="Calibri" w:hAnsi="Calibri" w:cs="Calibri"/>
        </w:rPr>
        <w:t xml:space="preserve">the </w:t>
      </w:r>
      <w:r w:rsidR="00A07069" w:rsidRPr="009167BF">
        <w:rPr>
          <w:rFonts w:ascii="Calibri" w:eastAsia="Calibri" w:hAnsi="Calibri" w:cs="Calibri"/>
        </w:rPr>
        <w:t>extent to which</w:t>
      </w:r>
      <w:r w:rsidR="003025F3" w:rsidRPr="009167BF">
        <w:rPr>
          <w:rFonts w:ascii="Calibri" w:eastAsia="Calibri" w:hAnsi="Calibri" w:cs="Calibri"/>
        </w:rPr>
        <w:t xml:space="preserve"> research opportunities</w:t>
      </w:r>
      <w:r w:rsidR="00E33B6C" w:rsidRPr="009167BF">
        <w:rPr>
          <w:rFonts w:ascii="Calibri" w:eastAsia="Calibri" w:hAnsi="Calibri" w:cs="Calibri"/>
        </w:rPr>
        <w:t xml:space="preserve"> </w:t>
      </w:r>
      <w:r w:rsidR="00273EC9" w:rsidRPr="009167BF">
        <w:rPr>
          <w:rFonts w:ascii="Calibri" w:eastAsia="Calibri" w:hAnsi="Calibri" w:cs="Calibri"/>
        </w:rPr>
        <w:t>are</w:t>
      </w:r>
      <w:r w:rsidR="00A07069" w:rsidRPr="009167BF">
        <w:rPr>
          <w:rFonts w:ascii="Calibri" w:eastAsia="Calibri" w:hAnsi="Calibri" w:cs="Calibri"/>
        </w:rPr>
        <w:t xml:space="preserve"> available to</w:t>
      </w:r>
      <w:r w:rsidR="000969B1" w:rsidRPr="009167BF">
        <w:rPr>
          <w:rFonts w:ascii="Calibri" w:eastAsia="Calibri" w:hAnsi="Calibri" w:cs="Calibri"/>
        </w:rPr>
        <w:t xml:space="preserve"> </w:t>
      </w:r>
      <w:r w:rsidR="000C1AE6" w:rsidRPr="009167BF">
        <w:rPr>
          <w:rFonts w:ascii="Calibri" w:eastAsia="Calibri" w:hAnsi="Calibri" w:cs="Calibri"/>
        </w:rPr>
        <w:t>the</w:t>
      </w:r>
      <w:r w:rsidR="00273EC9" w:rsidRPr="009167BF">
        <w:rPr>
          <w:rFonts w:ascii="Calibri" w:eastAsia="Calibri" w:hAnsi="Calibri" w:cs="Calibri"/>
        </w:rPr>
        <w:t xml:space="preserve"> </w:t>
      </w:r>
      <w:r w:rsidR="00655819" w:rsidRPr="009167BF">
        <w:rPr>
          <w:rFonts w:ascii="Calibri" w:eastAsia="Calibri" w:hAnsi="Calibri" w:cs="Calibri"/>
        </w:rPr>
        <w:t>student</w:t>
      </w:r>
      <w:r w:rsidR="0079474B" w:rsidRPr="009167BF">
        <w:rPr>
          <w:rFonts w:ascii="Calibri" w:eastAsia="Calibri" w:hAnsi="Calibri" w:cs="Calibri"/>
        </w:rPr>
        <w:t>,</w:t>
      </w:r>
      <w:r w:rsidR="00AD582E" w:rsidRPr="009167BF">
        <w:rPr>
          <w:rFonts w:ascii="Calibri" w:eastAsia="Calibri" w:hAnsi="Calibri" w:cs="Calibri"/>
        </w:rPr>
        <w:t xml:space="preserve"> </w:t>
      </w:r>
    </w:p>
    <w:p w14:paraId="026A1BEE" w14:textId="77777777" w:rsidR="00771869" w:rsidRPr="009167BF" w:rsidRDefault="000F7CCD" w:rsidP="00F57D20">
      <w:pPr>
        <w:pStyle w:val="ListParagraph"/>
        <w:numPr>
          <w:ilvl w:val="0"/>
          <w:numId w:val="2"/>
        </w:numPr>
        <w:spacing w:after="0" w:line="259" w:lineRule="auto"/>
        <w:ind w:right="101"/>
        <w:rPr>
          <w:rFonts w:ascii="Calibri" w:eastAsia="Calibri" w:hAnsi="Calibri" w:cs="Calibri"/>
        </w:rPr>
      </w:pPr>
      <w:r w:rsidRPr="009167BF">
        <w:rPr>
          <w:rFonts w:ascii="Calibri" w:eastAsia="Calibri" w:hAnsi="Calibri" w:cs="Calibri"/>
        </w:rPr>
        <w:t xml:space="preserve">the </w:t>
      </w:r>
      <w:r w:rsidR="00306DE0" w:rsidRPr="009167BF">
        <w:rPr>
          <w:rFonts w:ascii="Calibri" w:eastAsia="Calibri" w:hAnsi="Calibri" w:cs="Calibri"/>
        </w:rPr>
        <w:t xml:space="preserve">nature of the </w:t>
      </w:r>
      <w:r w:rsidR="00AD582E" w:rsidRPr="009167BF">
        <w:rPr>
          <w:rFonts w:ascii="Calibri" w:eastAsia="Calibri" w:hAnsi="Calibri" w:cs="Calibri"/>
        </w:rPr>
        <w:t xml:space="preserve">research </w:t>
      </w:r>
      <w:r w:rsidR="00306DE0" w:rsidRPr="009167BF">
        <w:rPr>
          <w:rFonts w:ascii="Calibri" w:eastAsia="Calibri" w:hAnsi="Calibri" w:cs="Calibri"/>
        </w:rPr>
        <w:t>opportunit</w:t>
      </w:r>
      <w:r w:rsidR="00BD12D6" w:rsidRPr="009167BF">
        <w:rPr>
          <w:rFonts w:ascii="Calibri" w:eastAsia="Calibri" w:hAnsi="Calibri" w:cs="Calibri"/>
        </w:rPr>
        <w:t>ies</w:t>
      </w:r>
      <w:r w:rsidR="00AD582E" w:rsidRPr="009167BF">
        <w:rPr>
          <w:rFonts w:ascii="Calibri" w:eastAsia="Calibri" w:hAnsi="Calibri" w:cs="Calibri"/>
        </w:rPr>
        <w:t xml:space="preserve"> (</w:t>
      </w:r>
      <w:r w:rsidR="003025F3" w:rsidRPr="009167BF">
        <w:rPr>
          <w:rFonts w:ascii="Calibri" w:eastAsia="Calibri" w:hAnsi="Calibri" w:cs="Calibri"/>
        </w:rPr>
        <w:t>academic year</w:t>
      </w:r>
      <w:r w:rsidR="00B318BB" w:rsidRPr="009167BF">
        <w:rPr>
          <w:rFonts w:ascii="Calibri" w:eastAsia="Calibri" w:hAnsi="Calibri" w:cs="Calibri"/>
        </w:rPr>
        <w:t xml:space="preserve"> project</w:t>
      </w:r>
      <w:r w:rsidR="003025F3" w:rsidRPr="009167BF">
        <w:rPr>
          <w:rFonts w:ascii="Calibri" w:eastAsia="Calibri" w:hAnsi="Calibri" w:cs="Calibri"/>
        </w:rPr>
        <w:t>, summer internship, course-based project,</w:t>
      </w:r>
      <w:r w:rsidR="00B318BB" w:rsidRPr="009167BF">
        <w:rPr>
          <w:rFonts w:ascii="Calibri" w:eastAsia="Calibri" w:hAnsi="Calibri" w:cs="Calibri"/>
        </w:rPr>
        <w:t xml:space="preserve"> </w:t>
      </w:r>
      <w:r w:rsidR="003025F3" w:rsidRPr="009167BF">
        <w:rPr>
          <w:rFonts w:ascii="Calibri" w:eastAsia="Calibri" w:hAnsi="Calibri" w:cs="Calibri"/>
        </w:rPr>
        <w:t>independent research</w:t>
      </w:r>
      <w:r w:rsidR="00DC247C" w:rsidRPr="009167BF">
        <w:rPr>
          <w:rFonts w:ascii="Calibri" w:eastAsia="Calibri" w:hAnsi="Calibri" w:cs="Calibri"/>
        </w:rPr>
        <w:t xml:space="preserve">, off-campus </w:t>
      </w:r>
      <w:r w:rsidR="00137A83" w:rsidRPr="009167BF">
        <w:rPr>
          <w:rFonts w:ascii="Calibri" w:eastAsia="Calibri" w:hAnsi="Calibri" w:cs="Calibri"/>
        </w:rPr>
        <w:t xml:space="preserve">only </w:t>
      </w:r>
      <w:r w:rsidR="00DC247C" w:rsidRPr="009167BF">
        <w:rPr>
          <w:rFonts w:ascii="Calibri" w:eastAsia="Calibri" w:hAnsi="Calibri" w:cs="Calibri"/>
        </w:rPr>
        <w:t>through programs like NSF’s Research Experiences for Undergraduates),</w:t>
      </w:r>
      <w:r w:rsidR="00B2454D" w:rsidRPr="009167BF">
        <w:rPr>
          <w:rFonts w:ascii="Calibri" w:eastAsia="Calibri" w:hAnsi="Calibri" w:cs="Calibri"/>
        </w:rPr>
        <w:t xml:space="preserve"> </w:t>
      </w:r>
      <w:r w:rsidR="003C6462" w:rsidRPr="009167BF">
        <w:rPr>
          <w:rFonts w:ascii="Calibri" w:eastAsia="Calibri" w:hAnsi="Calibri" w:cs="Calibri"/>
        </w:rPr>
        <w:t>and</w:t>
      </w:r>
    </w:p>
    <w:p w14:paraId="64131DB2" w14:textId="4445AF11" w:rsidR="00064299" w:rsidRPr="009167BF" w:rsidRDefault="000F7CCD" w:rsidP="00771869">
      <w:pPr>
        <w:pStyle w:val="ListParagraph"/>
        <w:numPr>
          <w:ilvl w:val="0"/>
          <w:numId w:val="2"/>
        </w:numPr>
        <w:spacing w:after="0" w:line="258" w:lineRule="auto"/>
        <w:ind w:right="104"/>
        <w:rPr>
          <w:rFonts w:ascii="Calibri" w:eastAsia="Calibri" w:hAnsi="Calibri" w:cs="Calibri"/>
        </w:rPr>
      </w:pPr>
      <w:r w:rsidRPr="009167BF">
        <w:rPr>
          <w:rFonts w:ascii="Calibri" w:eastAsia="Calibri" w:hAnsi="Calibri" w:cs="Calibri"/>
        </w:rPr>
        <w:t xml:space="preserve">how the </w:t>
      </w:r>
      <w:r w:rsidR="00655819" w:rsidRPr="009167BF">
        <w:rPr>
          <w:rFonts w:ascii="Calibri" w:eastAsia="Calibri" w:hAnsi="Calibri" w:cs="Calibri"/>
        </w:rPr>
        <w:t>student</w:t>
      </w:r>
      <w:r w:rsidRPr="009167BF">
        <w:rPr>
          <w:rFonts w:ascii="Calibri" w:eastAsia="Calibri" w:hAnsi="Calibri" w:cs="Calibri"/>
        </w:rPr>
        <w:t xml:space="preserve">’s research performance represents exceptional research potential in relation to the </w:t>
      </w:r>
      <w:r w:rsidR="00743B95" w:rsidRPr="009167BF">
        <w:rPr>
          <w:rFonts w:ascii="Calibri" w:eastAsia="Calibri" w:hAnsi="Calibri" w:cs="Calibri"/>
        </w:rPr>
        <w:t xml:space="preserve">available </w:t>
      </w:r>
      <w:r w:rsidRPr="009167BF">
        <w:rPr>
          <w:rFonts w:ascii="Calibri" w:eastAsia="Calibri" w:hAnsi="Calibri" w:cs="Calibri"/>
        </w:rPr>
        <w:t>research opportunities</w:t>
      </w:r>
      <w:r w:rsidR="006D0FC6" w:rsidRPr="009167BF">
        <w:rPr>
          <w:rFonts w:ascii="Calibri" w:eastAsia="Calibri" w:hAnsi="Calibri" w:cs="Calibri"/>
        </w:rPr>
        <w:t>.</w:t>
      </w:r>
    </w:p>
    <w:p w14:paraId="27891ED6" w14:textId="77777777" w:rsidR="006D0FC6" w:rsidRPr="0006086E" w:rsidRDefault="006D0FC6" w:rsidP="00B2454D">
      <w:pPr>
        <w:spacing w:after="0" w:line="258" w:lineRule="auto"/>
        <w:ind w:left="118" w:right="104"/>
        <w:rPr>
          <w:rFonts w:ascii="Calibri" w:eastAsia="Calibri" w:hAnsi="Calibri" w:cs="Calibri"/>
          <w:sz w:val="15"/>
          <w:szCs w:val="15"/>
        </w:rPr>
      </w:pPr>
    </w:p>
    <w:p w14:paraId="4DE15A6E" w14:textId="4C26E2B1" w:rsidR="00530FF3" w:rsidRPr="00DA21BC" w:rsidRDefault="00E20DE4" w:rsidP="00E20DE4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   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LE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B1624C" w:rsidRPr="00DA21B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ROM</w:t>
      </w:r>
      <w:r w:rsidR="00B1624C" w:rsidRPr="00DA21B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RE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B1624C"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B1624C" w:rsidRPr="00DA21BC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B1624C" w:rsidRPr="00DA21B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B1624C" w:rsidRPr="00DA21BC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="00B1624C" w:rsidRPr="00DA21BC">
        <w:rPr>
          <w:rFonts w:ascii="Calibri" w:eastAsia="Calibri" w:hAnsi="Calibri" w:cs="Calibri"/>
          <w:b/>
          <w:bCs/>
          <w:sz w:val="24"/>
          <w:szCs w:val="24"/>
        </w:rPr>
        <w:t>RS</w:t>
      </w:r>
    </w:p>
    <w:p w14:paraId="4DE15A6F" w14:textId="77777777" w:rsidR="00530FF3" w:rsidRDefault="00530FF3">
      <w:pPr>
        <w:spacing w:before="3" w:after="0" w:line="180" w:lineRule="exact"/>
        <w:rPr>
          <w:sz w:val="18"/>
          <w:szCs w:val="18"/>
        </w:rPr>
      </w:pPr>
    </w:p>
    <w:p w14:paraId="07DB4000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Your letter should assist the Foundation and its reviewers in the following ways:</w:t>
      </w:r>
    </w:p>
    <w:p w14:paraId="1A7703B6" w14:textId="77777777" w:rsidR="00AA2CBE" w:rsidRPr="004F2A26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2DAABCBD" w14:textId="77777777" w:rsidR="00AA2CBE" w:rsidRDefault="00AA2CBE" w:rsidP="0068558B">
      <w:pPr>
        <w:spacing w:after="0" w:line="259" w:lineRule="auto"/>
        <w:ind w:left="115" w:right="101"/>
      </w:pPr>
      <w:r w:rsidRPr="00F57D20">
        <w:t>1. Provide context regarding your relationship with the student, including how long you have known them, in what capacity you interacted, and whether you were their direct supervisor.</w:t>
      </w:r>
    </w:p>
    <w:p w14:paraId="584B6E36" w14:textId="77777777" w:rsidR="00F57D20" w:rsidRPr="00F57D20" w:rsidRDefault="00F57D20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6503885" w14:textId="3C040C36" w:rsidR="00AA2CBE" w:rsidRDefault="00AA2CBE" w:rsidP="0068558B">
      <w:pPr>
        <w:spacing w:after="0" w:line="259" w:lineRule="auto"/>
        <w:ind w:left="115" w:right="101"/>
      </w:pPr>
      <w:r w:rsidRPr="00F57D20">
        <w:t>2. Describe the student's contributions to the work and the significance of those contributions.</w:t>
      </w:r>
    </w:p>
    <w:p w14:paraId="42340D03" w14:textId="77777777" w:rsidR="00F57D20" w:rsidRPr="00F57D20" w:rsidRDefault="00F57D20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0AFC64D3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3. Offer insight into the level of independence with which the student worked, including the amount of guidance they required.</w:t>
      </w:r>
    </w:p>
    <w:p w14:paraId="2369AE3A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266DB9BF" w14:textId="7FC54A73" w:rsidR="00AA2CBE" w:rsidRPr="00F57D20" w:rsidRDefault="00AA2CBE" w:rsidP="0068558B">
      <w:pPr>
        <w:spacing w:after="0" w:line="259" w:lineRule="auto"/>
        <w:ind w:left="115" w:right="101"/>
      </w:pPr>
      <w:r w:rsidRPr="00F57D20">
        <w:t xml:space="preserve">4. If the project involved a team effort, clarify what </w:t>
      </w:r>
      <w:r w:rsidR="00B9001B" w:rsidRPr="00F57D20">
        <w:t>part</w:t>
      </w:r>
      <w:r w:rsidRPr="00F57D20">
        <w:t xml:space="preserve"> of the work was handled by the student and how crucial their contributions were to the project's success and completion.</w:t>
      </w:r>
    </w:p>
    <w:p w14:paraId="52CCBBCA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0EBA0BC9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5. Share details about what the student already knows and can accomplish.</w:t>
      </w:r>
    </w:p>
    <w:p w14:paraId="76FA050D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7EACC381" w14:textId="02900561" w:rsidR="00AA2CBE" w:rsidRPr="00F57D20" w:rsidRDefault="00AA2CBE" w:rsidP="0068558B">
      <w:pPr>
        <w:spacing w:after="0" w:line="259" w:lineRule="auto"/>
        <w:ind w:left="115" w:right="101"/>
      </w:pPr>
      <w:r w:rsidRPr="00F57D20">
        <w:t>6. Assess the student's originality, intellectual daring, insight, creativity, perseverance, and integrity</w:t>
      </w:r>
      <w:r w:rsidR="00C850E4" w:rsidRPr="00F57D20">
        <w:t xml:space="preserve"> and, where possible, provide </w:t>
      </w:r>
      <w:r w:rsidRPr="00F57D20">
        <w:t>specifi</w:t>
      </w:r>
      <w:r w:rsidR="00F57C9D">
        <w:t>c</w:t>
      </w:r>
      <w:r w:rsidRPr="00F57D20">
        <w:t xml:space="preserve"> examples illustrating these traits.</w:t>
      </w:r>
    </w:p>
    <w:p w14:paraId="3DB2A068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0FB6E365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7. Compare the student to others who have successfully pursued research careers, providing insight into the likelihood that this student will also become a successful researcher.</w:t>
      </w:r>
    </w:p>
    <w:p w14:paraId="4F00BDD8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89152BF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8. Explain what motivates the student's interest in research.</w:t>
      </w:r>
    </w:p>
    <w:p w14:paraId="15BC7758" w14:textId="77777777" w:rsidR="00AA2CBE" w:rsidRPr="00F57D20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B6D31AB" w14:textId="7F4988D9" w:rsidR="00AA2CBE" w:rsidRPr="00DA21BC" w:rsidRDefault="00E20DE4" w:rsidP="0068558B">
      <w:pPr>
        <w:spacing w:after="0" w:line="259" w:lineRule="auto"/>
        <w:ind w:left="115" w:right="101"/>
        <w:rPr>
          <w:rFonts w:cstheme="minorHAnsi"/>
          <w:b/>
          <w:bCs/>
          <w:sz w:val="24"/>
          <w:szCs w:val="24"/>
        </w:rPr>
      </w:pPr>
      <w:r w:rsidRPr="00DA21BC">
        <w:rPr>
          <w:rFonts w:cstheme="minorHAnsi"/>
          <w:b/>
          <w:bCs/>
          <w:sz w:val="24"/>
          <w:szCs w:val="24"/>
        </w:rPr>
        <w:t>LETTERS FROM NON-MENTORS</w:t>
      </w:r>
    </w:p>
    <w:p w14:paraId="144C0E8F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80070DC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Faculty and post-docs who have observed a Goldwater student but are not their mentor should:</w:t>
      </w:r>
    </w:p>
    <w:p w14:paraId="35A2E792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55B87E7E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1. Describe the context in which they know the student.</w:t>
      </w:r>
    </w:p>
    <w:p w14:paraId="3011D86D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74FBA01F" w14:textId="7BCA1944" w:rsidR="00AA2CBE" w:rsidRPr="00F57D20" w:rsidRDefault="00AA2CBE" w:rsidP="0068558B">
      <w:pPr>
        <w:spacing w:after="0" w:line="259" w:lineRule="auto"/>
        <w:ind w:left="115" w:right="101"/>
      </w:pPr>
      <w:r w:rsidRPr="00F57D20">
        <w:t xml:space="preserve">2. Focus on general characteristics observed that indicate the student will be a successful research scientist, mathematician, or engineer (e.g., persistence, </w:t>
      </w:r>
      <w:r w:rsidR="003D275B">
        <w:t xml:space="preserve">ability to </w:t>
      </w:r>
      <w:r w:rsidRPr="00F57D20">
        <w:t>collaborat</w:t>
      </w:r>
      <w:r w:rsidR="003D275B">
        <w:t>e</w:t>
      </w:r>
      <w:r w:rsidRPr="00F57D20">
        <w:t>, and capacity to present complex ideas).</w:t>
      </w:r>
    </w:p>
    <w:p w14:paraId="0D3D7D6A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3E71302C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3. Compare the student to others who have successfully pursued a PhD and research career.</w:t>
      </w:r>
    </w:p>
    <w:p w14:paraId="37D055AD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31ABD75" w14:textId="67FABE1D" w:rsidR="00AA2CBE" w:rsidRPr="00DA21BC" w:rsidRDefault="00E20DE4" w:rsidP="0068558B">
      <w:pPr>
        <w:spacing w:after="0" w:line="259" w:lineRule="auto"/>
        <w:ind w:left="115" w:right="101"/>
        <w:rPr>
          <w:b/>
          <w:bCs/>
          <w:sz w:val="24"/>
          <w:szCs w:val="24"/>
        </w:rPr>
      </w:pPr>
      <w:r w:rsidRPr="00DA21BC">
        <w:rPr>
          <w:b/>
          <w:bCs/>
          <w:sz w:val="24"/>
          <w:szCs w:val="24"/>
        </w:rPr>
        <w:t>LETTERS FROM COURSE INSTRUCTORS</w:t>
      </w:r>
    </w:p>
    <w:p w14:paraId="7EBB9CBB" w14:textId="1043D62A" w:rsidR="00D168AE" w:rsidRPr="00D168AE" w:rsidRDefault="00D168A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69C39521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1. Discuss aspects of the course relevant to the student’s research and career aspirations.</w:t>
      </w:r>
    </w:p>
    <w:p w14:paraId="34163BFC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51380183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2. Address how the student’s academic achievements demonstrate their ability and rigor to pursue a successful research career.</w:t>
      </w:r>
    </w:p>
    <w:p w14:paraId="23BF72B2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BEEA124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3. Compare the student to others taught who have gone on to pursue successful research careers.</w:t>
      </w:r>
    </w:p>
    <w:p w14:paraId="0F131C80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27BDF681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4. Evaluate the student’s ability to understand complex topics and present ideas coherently.</w:t>
      </w:r>
    </w:p>
    <w:p w14:paraId="368DE84D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20F163E5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5. If applicable, mention the student’s involvement in extracurricular activities that showcase initiative, teamwork, and leadership relative to their development and contributions to the scientific community.</w:t>
      </w:r>
    </w:p>
    <w:p w14:paraId="6B5E8804" w14:textId="77777777" w:rsidR="00AA2CBE" w:rsidRPr="00D168AE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027346F5" w14:textId="2570E74B" w:rsidR="00AA2CBE" w:rsidRPr="00DA21BC" w:rsidRDefault="00E20DE4" w:rsidP="0068558B">
      <w:pPr>
        <w:spacing w:after="0" w:line="259" w:lineRule="auto"/>
        <w:ind w:left="115" w:right="101"/>
        <w:rPr>
          <w:sz w:val="24"/>
          <w:szCs w:val="24"/>
        </w:rPr>
      </w:pPr>
      <w:r w:rsidRPr="00DA21BC">
        <w:rPr>
          <w:b/>
          <w:bCs/>
          <w:sz w:val="24"/>
          <w:szCs w:val="24"/>
        </w:rPr>
        <w:t>LETTERS THAT ARE NOT HELPFUL</w:t>
      </w:r>
    </w:p>
    <w:p w14:paraId="14EA423F" w14:textId="77777777" w:rsidR="00AA2CBE" w:rsidRPr="00693FEB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596798F9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1. Letters written for purposes other than this evaluation.</w:t>
      </w:r>
    </w:p>
    <w:p w14:paraId="03E251DF" w14:textId="77777777" w:rsidR="00AA2CBE" w:rsidRPr="00693FEB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13512326" w14:textId="77777777" w:rsidR="00AA2CBE" w:rsidRPr="00F57D20" w:rsidRDefault="00AA2CBE" w:rsidP="0068558B">
      <w:pPr>
        <w:spacing w:after="0" w:line="259" w:lineRule="auto"/>
        <w:ind w:left="115" w:right="101"/>
      </w:pPr>
      <w:r w:rsidRPr="00F57D20">
        <w:t>2. Letters that fail to provide insights into the likelihood of the student pursuing a research career or do not suggest their potential to become a leader in research.</w:t>
      </w:r>
    </w:p>
    <w:p w14:paraId="5C9D0D51" w14:textId="77777777" w:rsidR="00AA2CBE" w:rsidRPr="00693FEB" w:rsidRDefault="00AA2CBE" w:rsidP="0068558B">
      <w:pPr>
        <w:spacing w:after="0" w:line="259" w:lineRule="auto"/>
        <w:ind w:left="115" w:right="101"/>
        <w:rPr>
          <w:sz w:val="15"/>
          <w:szCs w:val="15"/>
        </w:rPr>
      </w:pPr>
    </w:p>
    <w:p w14:paraId="4D7DDD60" w14:textId="08CD6D6B" w:rsidR="00A25487" w:rsidRPr="00F57D20" w:rsidRDefault="00AA2CBE" w:rsidP="0068558B">
      <w:pPr>
        <w:spacing w:after="0" w:line="259" w:lineRule="auto"/>
        <w:ind w:left="115" w:right="101"/>
      </w:pPr>
      <w:r w:rsidRPr="00F57D20">
        <w:t xml:space="preserve">3. Letters that merely state that a student studied hard and received an A, or that they are in the top </w:t>
      </w:r>
      <w:r w:rsidRPr="00F57D20">
        <w:lastRenderedPageBreak/>
        <w:t>percentage of the class, or that they get along well with others and have a sense of humor. Avoid vague superlatives that lack supporting examples.</w:t>
      </w:r>
    </w:p>
    <w:sectPr w:rsidR="00A25487" w:rsidRPr="00F57D20" w:rsidSect="000F26FC">
      <w:type w:val="continuous"/>
      <w:pgSz w:w="12240" w:h="15840"/>
      <w:pgMar w:top="12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6E83"/>
    <w:multiLevelType w:val="hybridMultilevel"/>
    <w:tmpl w:val="B1C6890C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54DD7233"/>
    <w:multiLevelType w:val="hybridMultilevel"/>
    <w:tmpl w:val="A1DC2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81346">
    <w:abstractNumId w:val="0"/>
  </w:num>
  <w:num w:numId="2" w16cid:durableId="96535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3"/>
    <w:rsid w:val="000036AC"/>
    <w:rsid w:val="0006086E"/>
    <w:rsid w:val="00064299"/>
    <w:rsid w:val="00077BC3"/>
    <w:rsid w:val="000969B1"/>
    <w:rsid w:val="000B3515"/>
    <w:rsid w:val="000C1AE6"/>
    <w:rsid w:val="000C3BB6"/>
    <w:rsid w:val="000C47FE"/>
    <w:rsid w:val="000F26FC"/>
    <w:rsid w:val="000F7CCD"/>
    <w:rsid w:val="001160C1"/>
    <w:rsid w:val="00116EE6"/>
    <w:rsid w:val="00117214"/>
    <w:rsid w:val="00137A83"/>
    <w:rsid w:val="00162AA3"/>
    <w:rsid w:val="0016371E"/>
    <w:rsid w:val="001C0B21"/>
    <w:rsid w:val="001D0930"/>
    <w:rsid w:val="001D349F"/>
    <w:rsid w:val="001D74BB"/>
    <w:rsid w:val="001E3DD2"/>
    <w:rsid w:val="0021153F"/>
    <w:rsid w:val="002205C6"/>
    <w:rsid w:val="0022741B"/>
    <w:rsid w:val="00253F91"/>
    <w:rsid w:val="00265B02"/>
    <w:rsid w:val="00273EC9"/>
    <w:rsid w:val="00286B29"/>
    <w:rsid w:val="002A36CF"/>
    <w:rsid w:val="002C49A7"/>
    <w:rsid w:val="003025F3"/>
    <w:rsid w:val="00306DE0"/>
    <w:rsid w:val="003220AE"/>
    <w:rsid w:val="00330B74"/>
    <w:rsid w:val="003370F0"/>
    <w:rsid w:val="003477C4"/>
    <w:rsid w:val="003B2065"/>
    <w:rsid w:val="003B727D"/>
    <w:rsid w:val="003C6462"/>
    <w:rsid w:val="003C768A"/>
    <w:rsid w:val="003D275B"/>
    <w:rsid w:val="00401259"/>
    <w:rsid w:val="00402DE7"/>
    <w:rsid w:val="00404DCA"/>
    <w:rsid w:val="004B5F9D"/>
    <w:rsid w:val="004E097F"/>
    <w:rsid w:val="004F2A26"/>
    <w:rsid w:val="00510315"/>
    <w:rsid w:val="00530FF3"/>
    <w:rsid w:val="005432F3"/>
    <w:rsid w:val="005E4CF3"/>
    <w:rsid w:val="005F66A2"/>
    <w:rsid w:val="00655819"/>
    <w:rsid w:val="00657358"/>
    <w:rsid w:val="006677BE"/>
    <w:rsid w:val="0068558B"/>
    <w:rsid w:val="00693FEB"/>
    <w:rsid w:val="006C120C"/>
    <w:rsid w:val="006D0FC6"/>
    <w:rsid w:val="006E6D39"/>
    <w:rsid w:val="007118B7"/>
    <w:rsid w:val="00713316"/>
    <w:rsid w:val="00722B6E"/>
    <w:rsid w:val="00743B95"/>
    <w:rsid w:val="00760B69"/>
    <w:rsid w:val="00771869"/>
    <w:rsid w:val="0079474B"/>
    <w:rsid w:val="007B59EA"/>
    <w:rsid w:val="007D71D8"/>
    <w:rsid w:val="007E618A"/>
    <w:rsid w:val="008014A6"/>
    <w:rsid w:val="00823E38"/>
    <w:rsid w:val="008279E4"/>
    <w:rsid w:val="00827FED"/>
    <w:rsid w:val="008371DD"/>
    <w:rsid w:val="00863483"/>
    <w:rsid w:val="009167BF"/>
    <w:rsid w:val="00932104"/>
    <w:rsid w:val="00954807"/>
    <w:rsid w:val="009716FC"/>
    <w:rsid w:val="00995726"/>
    <w:rsid w:val="0099649A"/>
    <w:rsid w:val="00A03C9D"/>
    <w:rsid w:val="00A07069"/>
    <w:rsid w:val="00A25487"/>
    <w:rsid w:val="00A50C7B"/>
    <w:rsid w:val="00A62B6A"/>
    <w:rsid w:val="00AA2CBE"/>
    <w:rsid w:val="00AD582E"/>
    <w:rsid w:val="00AD6E8D"/>
    <w:rsid w:val="00B1624C"/>
    <w:rsid w:val="00B23A35"/>
    <w:rsid w:val="00B2454D"/>
    <w:rsid w:val="00B318BB"/>
    <w:rsid w:val="00B9001B"/>
    <w:rsid w:val="00B93317"/>
    <w:rsid w:val="00BB3C35"/>
    <w:rsid w:val="00BD12D6"/>
    <w:rsid w:val="00C32615"/>
    <w:rsid w:val="00C44F70"/>
    <w:rsid w:val="00C850E4"/>
    <w:rsid w:val="00CE64DE"/>
    <w:rsid w:val="00D004C7"/>
    <w:rsid w:val="00D168AE"/>
    <w:rsid w:val="00D21B79"/>
    <w:rsid w:val="00D50263"/>
    <w:rsid w:val="00D561A8"/>
    <w:rsid w:val="00D7560B"/>
    <w:rsid w:val="00D75813"/>
    <w:rsid w:val="00DA21BC"/>
    <w:rsid w:val="00DA2A6C"/>
    <w:rsid w:val="00DA53A0"/>
    <w:rsid w:val="00DC247C"/>
    <w:rsid w:val="00DF0095"/>
    <w:rsid w:val="00DF4FBD"/>
    <w:rsid w:val="00E20DE4"/>
    <w:rsid w:val="00E21499"/>
    <w:rsid w:val="00E24CAE"/>
    <w:rsid w:val="00E33B6C"/>
    <w:rsid w:val="00E51CCA"/>
    <w:rsid w:val="00EB35AE"/>
    <w:rsid w:val="00EC1534"/>
    <w:rsid w:val="00EC470D"/>
    <w:rsid w:val="00EF1969"/>
    <w:rsid w:val="00EF2171"/>
    <w:rsid w:val="00F15DDE"/>
    <w:rsid w:val="00F57C9D"/>
    <w:rsid w:val="00F57D20"/>
    <w:rsid w:val="00F93669"/>
    <w:rsid w:val="00F94F84"/>
    <w:rsid w:val="00FA4C2A"/>
    <w:rsid w:val="00FA665C"/>
    <w:rsid w:val="00FB7D2E"/>
    <w:rsid w:val="00FE0064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15A5B"/>
  <w15:docId w15:val="{AE8E038D-91D2-4FB1-A46B-90C1BD59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4942</Characters>
  <Application>Microsoft Office Word</Application>
  <DocSecurity>4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Simonette</dc:creator>
  <cp:lastModifiedBy>Linda Zuhlsdorf</cp:lastModifiedBy>
  <cp:revision>2</cp:revision>
  <dcterms:created xsi:type="dcterms:W3CDTF">2025-07-30T15:51:00Z</dcterms:created>
  <dcterms:modified xsi:type="dcterms:W3CDTF">2025-07-30T15:51:00Z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2025-07-23T00:00:00Z</vt:filetime>
  </property>
  <property fmtid="{D5CDD505-2E9C-101B-9397-08002B2CF9AE}" pid="4" name="GrammarlyDocumentId">
    <vt:lpwstr>5f0b1f93-af34-4a08-9fb8-0f29c106a9ba</vt:lpwstr>
  </property>
</Properties>
</file>